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F1" w:rsidRPr="00603EA8" w:rsidRDefault="00D432F1" w:rsidP="00603EA8">
      <w:pPr>
        <w:jc w:val="center"/>
        <w:rPr>
          <w:rFonts w:ascii="黑体" w:eastAsia="黑体" w:hAnsi="黑体"/>
          <w:sz w:val="36"/>
          <w:szCs w:val="36"/>
        </w:rPr>
      </w:pPr>
      <w:r w:rsidRPr="00603EA8">
        <w:rPr>
          <w:rFonts w:ascii="黑体" w:eastAsia="黑体" w:hAnsi="黑体"/>
          <w:sz w:val="36"/>
          <w:szCs w:val="36"/>
        </w:rPr>
        <w:t>中国自动化学会</w:t>
      </w:r>
    </w:p>
    <w:p w:rsidR="00D432F1" w:rsidRPr="00603EA8" w:rsidRDefault="00603EA8" w:rsidP="00603EA8">
      <w:pPr>
        <w:jc w:val="center"/>
        <w:rPr>
          <w:rFonts w:ascii="黑体" w:eastAsia="黑体" w:hAnsi="黑体"/>
          <w:sz w:val="36"/>
          <w:szCs w:val="36"/>
        </w:rPr>
      </w:pPr>
      <w:r>
        <w:rPr>
          <w:rFonts w:ascii="黑体" w:eastAsia="黑体" w:hAnsi="黑体"/>
          <w:sz w:val="36"/>
          <w:szCs w:val="36"/>
        </w:rPr>
        <w:t>智能自动化学科前沿讲习班</w:t>
      </w:r>
      <w:r w:rsidR="00C771F8">
        <w:rPr>
          <w:rFonts w:ascii="黑体" w:eastAsia="黑体" w:hAnsi="黑体" w:hint="eastAsia"/>
          <w:sz w:val="36"/>
          <w:szCs w:val="36"/>
        </w:rPr>
        <w:t>管理</w:t>
      </w:r>
      <w:r w:rsidR="00C771F8">
        <w:rPr>
          <w:rFonts w:ascii="黑体" w:eastAsia="黑体" w:hAnsi="黑体"/>
          <w:sz w:val="36"/>
          <w:szCs w:val="36"/>
        </w:rPr>
        <w:t>办法</w:t>
      </w:r>
    </w:p>
    <w:p w:rsidR="00D432F1" w:rsidRDefault="00D432F1"/>
    <w:p w:rsidR="00D432F1" w:rsidRPr="008B79BE" w:rsidRDefault="00D432F1" w:rsidP="00603EA8">
      <w:pPr>
        <w:pStyle w:val="a3"/>
        <w:numPr>
          <w:ilvl w:val="0"/>
          <w:numId w:val="1"/>
        </w:numPr>
        <w:ind w:firstLineChars="0"/>
        <w:rPr>
          <w:b/>
          <w:sz w:val="28"/>
          <w:szCs w:val="28"/>
        </w:rPr>
      </w:pPr>
      <w:r w:rsidRPr="008B79BE">
        <w:rPr>
          <w:b/>
          <w:sz w:val="28"/>
          <w:szCs w:val="28"/>
        </w:rPr>
        <w:t>智能自动化学科前沿</w:t>
      </w:r>
      <w:r w:rsidR="00603EA8" w:rsidRPr="008B79BE">
        <w:rPr>
          <w:b/>
          <w:sz w:val="28"/>
          <w:szCs w:val="28"/>
        </w:rPr>
        <w:t>讲习班</w:t>
      </w:r>
      <w:r w:rsidR="00095F50">
        <w:rPr>
          <w:rFonts w:hint="eastAsia"/>
          <w:b/>
          <w:sz w:val="28"/>
          <w:szCs w:val="28"/>
        </w:rPr>
        <w:t>（</w:t>
      </w:r>
      <w:r w:rsidR="00095F50">
        <w:rPr>
          <w:rFonts w:hint="eastAsia"/>
          <w:b/>
          <w:sz w:val="28"/>
          <w:szCs w:val="28"/>
        </w:rPr>
        <w:t>ASSIA</w:t>
      </w:r>
      <w:r w:rsidR="00095F50">
        <w:rPr>
          <w:rFonts w:hint="eastAsia"/>
          <w:b/>
          <w:sz w:val="28"/>
          <w:szCs w:val="28"/>
        </w:rPr>
        <w:t>）</w:t>
      </w:r>
      <w:r w:rsidR="00603EA8" w:rsidRPr="008B79BE">
        <w:rPr>
          <w:b/>
          <w:sz w:val="28"/>
          <w:szCs w:val="28"/>
        </w:rPr>
        <w:t>简介</w:t>
      </w:r>
    </w:p>
    <w:p w:rsidR="00603EA8" w:rsidRDefault="00603EA8" w:rsidP="008B79BE">
      <w:pPr>
        <w:spacing w:line="360" w:lineRule="auto"/>
        <w:ind w:firstLineChars="200" w:firstLine="420"/>
        <w:rPr>
          <w:rFonts w:ascii="楷体" w:eastAsia="楷体" w:hAnsi="楷体"/>
          <w:sz w:val="28"/>
          <w:szCs w:val="24"/>
        </w:rPr>
      </w:pPr>
      <w:r w:rsidRPr="00603EA8">
        <w:rPr>
          <w:rFonts w:hint="eastAsia"/>
        </w:rPr>
        <w:t xml:space="preserve">   </w:t>
      </w:r>
      <w:r w:rsidRPr="008B79BE">
        <w:rPr>
          <w:rFonts w:ascii="楷体" w:eastAsia="楷体" w:hAnsi="楷体" w:hint="eastAsia"/>
          <w:sz w:val="28"/>
          <w:szCs w:val="24"/>
        </w:rPr>
        <w:t>智能自动化学科前沿讲习班是由中国自动化学会主办的学术交流活动，旨在促进自动化领域的科研人员在短时间内快速了解学科前沿和最新研究，并为专家学者提供探讨热点方向和交流学术进展的平台。讲习班每期围绕一个热点专题，邀请该学科方向从事前沿工作的专家学者做学术报告，并与参会者交流讨论。</w:t>
      </w:r>
    </w:p>
    <w:p w:rsidR="008B79BE" w:rsidRDefault="008B79BE" w:rsidP="001D4BB6">
      <w:pPr>
        <w:spacing w:line="360" w:lineRule="auto"/>
        <w:ind w:firstLineChars="200" w:firstLine="560"/>
        <w:rPr>
          <w:rFonts w:ascii="楷体" w:eastAsia="楷体" w:hAnsi="楷体"/>
          <w:sz w:val="28"/>
          <w:szCs w:val="24"/>
        </w:rPr>
      </w:pPr>
      <w:r w:rsidRPr="008B79BE">
        <w:rPr>
          <w:rFonts w:ascii="楷体" w:eastAsia="楷体" w:hAnsi="楷体" w:hint="eastAsia"/>
          <w:sz w:val="28"/>
          <w:szCs w:val="24"/>
        </w:rPr>
        <w:t>中国自动化学会鼓励</w:t>
      </w:r>
      <w:r w:rsidR="00D335B0">
        <w:rPr>
          <w:rFonts w:ascii="楷体" w:eastAsia="楷体" w:hAnsi="楷体" w:hint="eastAsia"/>
          <w:sz w:val="28"/>
          <w:szCs w:val="24"/>
        </w:rPr>
        <w:t>学会</w:t>
      </w:r>
      <w:r w:rsidR="00490FD4" w:rsidRPr="00490FD4">
        <w:rPr>
          <w:rFonts w:ascii="楷体" w:eastAsia="楷体" w:hAnsi="楷体" w:hint="eastAsia"/>
          <w:sz w:val="28"/>
          <w:szCs w:val="24"/>
        </w:rPr>
        <w:t>各分支机构，省级自动化学会，理事单位，会员单位</w:t>
      </w:r>
      <w:bookmarkStart w:id="0" w:name="_GoBack"/>
      <w:bookmarkEnd w:id="0"/>
      <w:r w:rsidRPr="008B79BE">
        <w:rPr>
          <w:rFonts w:ascii="楷体" w:eastAsia="楷体" w:hAnsi="楷体" w:hint="eastAsia"/>
          <w:sz w:val="28"/>
          <w:szCs w:val="24"/>
        </w:rPr>
        <w:t>积极参与</w:t>
      </w:r>
      <w:r>
        <w:rPr>
          <w:rFonts w:ascii="楷体" w:eastAsia="楷体" w:hAnsi="楷体" w:hint="eastAsia"/>
          <w:sz w:val="28"/>
          <w:szCs w:val="24"/>
        </w:rPr>
        <w:t>讲习班</w:t>
      </w:r>
      <w:r w:rsidRPr="008B79BE">
        <w:rPr>
          <w:rFonts w:ascii="楷体" w:eastAsia="楷体" w:hAnsi="楷体" w:hint="eastAsia"/>
          <w:sz w:val="28"/>
          <w:szCs w:val="24"/>
        </w:rPr>
        <w:t>的承办工作，拓展合作与交流渠道，共同搭建高水平、高质量的学术交流平台。</w:t>
      </w:r>
    </w:p>
    <w:p w:rsidR="001D4BB6" w:rsidRDefault="001D4BB6" w:rsidP="001D4BB6">
      <w:pPr>
        <w:pStyle w:val="a3"/>
        <w:numPr>
          <w:ilvl w:val="0"/>
          <w:numId w:val="1"/>
        </w:numPr>
        <w:ind w:firstLineChars="0"/>
        <w:rPr>
          <w:b/>
          <w:sz w:val="28"/>
          <w:szCs w:val="28"/>
        </w:rPr>
      </w:pPr>
      <w:r w:rsidRPr="008B79BE">
        <w:rPr>
          <w:b/>
          <w:sz w:val="28"/>
          <w:szCs w:val="28"/>
        </w:rPr>
        <w:t>智能自动化学科前沿讲习班</w:t>
      </w:r>
      <w:r>
        <w:rPr>
          <w:rFonts w:hint="eastAsia"/>
          <w:b/>
          <w:sz w:val="28"/>
          <w:szCs w:val="28"/>
        </w:rPr>
        <w:t>（</w:t>
      </w:r>
      <w:r>
        <w:rPr>
          <w:rFonts w:hint="eastAsia"/>
          <w:b/>
          <w:sz w:val="28"/>
          <w:szCs w:val="28"/>
        </w:rPr>
        <w:t>ASSIA</w:t>
      </w:r>
      <w:r>
        <w:rPr>
          <w:rFonts w:hint="eastAsia"/>
          <w:b/>
          <w:sz w:val="28"/>
          <w:szCs w:val="28"/>
        </w:rPr>
        <w:t>）运作模式</w:t>
      </w:r>
    </w:p>
    <w:p w:rsidR="001D4BB6" w:rsidRDefault="001D4BB6" w:rsidP="001D4BB6">
      <w:pPr>
        <w:spacing w:line="360" w:lineRule="auto"/>
        <w:ind w:firstLineChars="200" w:firstLine="560"/>
        <w:rPr>
          <w:rFonts w:ascii="楷体" w:eastAsia="楷体" w:hAnsi="楷体"/>
          <w:sz w:val="28"/>
          <w:szCs w:val="24"/>
        </w:rPr>
      </w:pPr>
      <w:r w:rsidRPr="008B79BE">
        <w:rPr>
          <w:rFonts w:ascii="楷体" w:eastAsia="楷体" w:hAnsi="楷体" w:hint="eastAsia"/>
          <w:sz w:val="28"/>
          <w:szCs w:val="24"/>
        </w:rPr>
        <w:t>智能自动化学科前沿</w:t>
      </w:r>
      <w:r>
        <w:rPr>
          <w:rFonts w:ascii="楷体" w:eastAsia="楷体" w:hAnsi="楷体" w:hint="eastAsia"/>
          <w:sz w:val="28"/>
          <w:szCs w:val="24"/>
        </w:rPr>
        <w:t>讲习班采取中国自动化学会主办，国内外各高校、科研院所以及企事业单位承办或者共同承办的运作方式。</w:t>
      </w:r>
      <w:r w:rsidR="0064353E">
        <w:rPr>
          <w:rFonts w:ascii="楷体" w:eastAsia="楷体" w:hAnsi="楷体" w:hint="eastAsia"/>
          <w:sz w:val="28"/>
          <w:szCs w:val="24"/>
        </w:rPr>
        <w:t>讲习班</w:t>
      </w:r>
      <w:r>
        <w:rPr>
          <w:rFonts w:ascii="楷体" w:eastAsia="楷体" w:hAnsi="楷体" w:hint="eastAsia"/>
          <w:sz w:val="28"/>
          <w:szCs w:val="24"/>
        </w:rPr>
        <w:t>的举办形式为主题报告，会议举办时间及地点不限，会期2-3天，具体要求如下：</w:t>
      </w:r>
    </w:p>
    <w:p w:rsidR="001D4BB6" w:rsidRDefault="003A3361" w:rsidP="0064353E">
      <w:pPr>
        <w:pStyle w:val="a3"/>
        <w:numPr>
          <w:ilvl w:val="0"/>
          <w:numId w:val="2"/>
        </w:numPr>
        <w:spacing w:line="360" w:lineRule="auto"/>
        <w:ind w:firstLineChars="0"/>
        <w:rPr>
          <w:rFonts w:ascii="楷体" w:eastAsia="楷体" w:hAnsi="楷体"/>
          <w:sz w:val="28"/>
          <w:szCs w:val="24"/>
        </w:rPr>
      </w:pPr>
      <w:r>
        <w:rPr>
          <w:rFonts w:ascii="楷体" w:eastAsia="楷体" w:hAnsi="楷体" w:hint="eastAsia"/>
          <w:sz w:val="28"/>
          <w:szCs w:val="24"/>
        </w:rPr>
        <w:t>讲习班主题要求</w:t>
      </w:r>
      <w:r w:rsidR="00AF2C68">
        <w:rPr>
          <w:rFonts w:ascii="楷体" w:eastAsia="楷体" w:hAnsi="楷体" w:hint="eastAsia"/>
          <w:sz w:val="28"/>
          <w:szCs w:val="24"/>
        </w:rPr>
        <w:t>反映</w:t>
      </w:r>
      <w:r w:rsidR="0064353E" w:rsidRPr="0064353E">
        <w:rPr>
          <w:rFonts w:ascii="楷体" w:eastAsia="楷体" w:hAnsi="楷体" w:hint="eastAsia"/>
          <w:sz w:val="28"/>
          <w:szCs w:val="24"/>
        </w:rPr>
        <w:t>自动化与智能科学领域</w:t>
      </w:r>
      <w:r>
        <w:rPr>
          <w:rFonts w:ascii="楷体" w:eastAsia="楷体" w:hAnsi="楷体" w:hint="eastAsia"/>
          <w:sz w:val="28"/>
          <w:szCs w:val="24"/>
        </w:rPr>
        <w:t>研究最新进展，强调前沿性；</w:t>
      </w:r>
    </w:p>
    <w:p w:rsidR="00C771F8" w:rsidRDefault="003A3361" w:rsidP="00C771F8">
      <w:pPr>
        <w:pStyle w:val="a3"/>
        <w:numPr>
          <w:ilvl w:val="0"/>
          <w:numId w:val="2"/>
        </w:numPr>
        <w:spacing w:line="360" w:lineRule="auto"/>
        <w:ind w:firstLineChars="0"/>
        <w:rPr>
          <w:rFonts w:ascii="楷体" w:eastAsia="楷体" w:hAnsi="楷体"/>
          <w:sz w:val="28"/>
          <w:szCs w:val="24"/>
        </w:rPr>
      </w:pPr>
      <w:r>
        <w:rPr>
          <w:rFonts w:ascii="楷体" w:eastAsia="楷体" w:hAnsi="楷体" w:hint="eastAsia"/>
          <w:sz w:val="28"/>
          <w:szCs w:val="24"/>
        </w:rPr>
        <w:t>每一期讲习班邀请1-2位学术主任</w:t>
      </w:r>
      <w:r w:rsidR="00C771F8">
        <w:rPr>
          <w:rFonts w:ascii="楷体" w:eastAsia="楷体" w:hAnsi="楷体" w:hint="eastAsia"/>
          <w:sz w:val="28"/>
          <w:szCs w:val="24"/>
        </w:rPr>
        <w:t>，由学术主任共同邀请8-10位报告嘉宾；</w:t>
      </w:r>
    </w:p>
    <w:p w:rsidR="00C771F8" w:rsidRDefault="00C771F8" w:rsidP="00C771F8">
      <w:pPr>
        <w:pStyle w:val="a3"/>
        <w:numPr>
          <w:ilvl w:val="0"/>
          <w:numId w:val="2"/>
        </w:numPr>
        <w:spacing w:line="360" w:lineRule="auto"/>
        <w:ind w:firstLineChars="0"/>
        <w:rPr>
          <w:rFonts w:ascii="楷体" w:eastAsia="楷体" w:hAnsi="楷体"/>
          <w:sz w:val="28"/>
          <w:szCs w:val="24"/>
        </w:rPr>
      </w:pPr>
      <w:r>
        <w:rPr>
          <w:rFonts w:ascii="楷体" w:eastAsia="楷体" w:hAnsi="楷体" w:hint="eastAsia"/>
          <w:sz w:val="28"/>
          <w:szCs w:val="24"/>
        </w:rPr>
        <w:t>讲习班每个报告时长约在1-1.5个小时；</w:t>
      </w:r>
    </w:p>
    <w:p w:rsidR="00C771F8" w:rsidRPr="00C771F8" w:rsidRDefault="00C771F8" w:rsidP="00C771F8">
      <w:pPr>
        <w:pStyle w:val="a3"/>
        <w:numPr>
          <w:ilvl w:val="0"/>
          <w:numId w:val="1"/>
        </w:numPr>
        <w:ind w:firstLineChars="0"/>
        <w:rPr>
          <w:b/>
          <w:sz w:val="28"/>
          <w:szCs w:val="28"/>
        </w:rPr>
      </w:pPr>
      <w:r w:rsidRPr="00C771F8">
        <w:rPr>
          <w:rFonts w:hint="eastAsia"/>
          <w:b/>
          <w:sz w:val="28"/>
          <w:szCs w:val="28"/>
        </w:rPr>
        <w:t>职责和权利</w:t>
      </w:r>
    </w:p>
    <w:p w:rsidR="00E4632B" w:rsidRPr="00221C4F" w:rsidRDefault="00C771F8" w:rsidP="00221C4F">
      <w:pPr>
        <w:spacing w:line="360" w:lineRule="auto"/>
        <w:rPr>
          <w:rFonts w:ascii="楷体" w:eastAsia="楷体" w:hAnsi="楷体"/>
          <w:sz w:val="28"/>
          <w:szCs w:val="24"/>
        </w:rPr>
      </w:pPr>
      <w:r w:rsidRPr="00C771F8">
        <w:rPr>
          <w:rFonts w:ascii="楷体" w:eastAsia="楷体" w:hAnsi="楷体" w:hint="eastAsia"/>
          <w:sz w:val="28"/>
          <w:szCs w:val="24"/>
        </w:rPr>
        <w:lastRenderedPageBreak/>
        <w:t>中国自动化学会作为会议主办方，其职责和权利主要包括：</w:t>
      </w:r>
    </w:p>
    <w:p w:rsidR="00C771F8" w:rsidRDefault="00C771F8" w:rsidP="00C771F8">
      <w:pPr>
        <w:pStyle w:val="a3"/>
        <w:numPr>
          <w:ilvl w:val="0"/>
          <w:numId w:val="5"/>
        </w:numPr>
        <w:spacing w:line="360" w:lineRule="auto"/>
        <w:ind w:firstLineChars="0"/>
        <w:rPr>
          <w:rFonts w:ascii="楷体" w:eastAsia="楷体" w:hAnsi="楷体"/>
          <w:sz w:val="28"/>
          <w:szCs w:val="24"/>
        </w:rPr>
      </w:pPr>
      <w:r>
        <w:rPr>
          <w:rFonts w:ascii="楷体" w:eastAsia="楷体" w:hAnsi="楷体" w:hint="eastAsia"/>
          <w:sz w:val="28"/>
          <w:szCs w:val="24"/>
        </w:rPr>
        <w:t>讲习班总体策划及日程安排；</w:t>
      </w:r>
    </w:p>
    <w:p w:rsidR="00C771F8" w:rsidRDefault="00C771F8" w:rsidP="00C771F8">
      <w:pPr>
        <w:pStyle w:val="a3"/>
        <w:numPr>
          <w:ilvl w:val="0"/>
          <w:numId w:val="5"/>
        </w:numPr>
        <w:spacing w:line="360" w:lineRule="auto"/>
        <w:ind w:firstLineChars="0"/>
        <w:rPr>
          <w:rFonts w:ascii="楷体" w:eastAsia="楷体" w:hAnsi="楷体"/>
          <w:sz w:val="28"/>
          <w:szCs w:val="24"/>
        </w:rPr>
      </w:pPr>
      <w:r>
        <w:rPr>
          <w:rFonts w:ascii="楷体" w:eastAsia="楷体" w:hAnsi="楷体" w:hint="eastAsia"/>
          <w:sz w:val="28"/>
          <w:szCs w:val="24"/>
        </w:rPr>
        <w:t>讲习班网站、注册系统</w:t>
      </w:r>
      <w:r w:rsidR="003B2B83">
        <w:rPr>
          <w:rFonts w:ascii="楷体" w:eastAsia="楷体" w:hAnsi="楷体" w:hint="eastAsia"/>
          <w:sz w:val="28"/>
          <w:szCs w:val="24"/>
        </w:rPr>
        <w:t>搭建</w:t>
      </w:r>
      <w:r>
        <w:rPr>
          <w:rFonts w:ascii="楷体" w:eastAsia="楷体" w:hAnsi="楷体" w:hint="eastAsia"/>
          <w:sz w:val="28"/>
          <w:szCs w:val="24"/>
        </w:rPr>
        <w:t>；</w:t>
      </w:r>
    </w:p>
    <w:p w:rsidR="00E4632B" w:rsidRDefault="00E4632B" w:rsidP="00C771F8">
      <w:pPr>
        <w:pStyle w:val="a3"/>
        <w:numPr>
          <w:ilvl w:val="0"/>
          <w:numId w:val="5"/>
        </w:numPr>
        <w:spacing w:line="360" w:lineRule="auto"/>
        <w:ind w:firstLineChars="0"/>
        <w:rPr>
          <w:rFonts w:ascii="楷体" w:eastAsia="楷体" w:hAnsi="楷体"/>
          <w:sz w:val="28"/>
          <w:szCs w:val="24"/>
        </w:rPr>
      </w:pPr>
      <w:r>
        <w:rPr>
          <w:rFonts w:ascii="楷体" w:eastAsia="楷体" w:hAnsi="楷体"/>
          <w:sz w:val="28"/>
          <w:szCs w:val="24"/>
        </w:rPr>
        <w:t>讲习班宣传物料搜集整理</w:t>
      </w:r>
      <w:r w:rsidR="00920273">
        <w:rPr>
          <w:rFonts w:ascii="楷体" w:eastAsia="楷体" w:hAnsi="楷体" w:hint="eastAsia"/>
          <w:sz w:val="28"/>
          <w:szCs w:val="24"/>
        </w:rPr>
        <w:t>、设计制作（奖牌、证书等）</w:t>
      </w:r>
      <w:r>
        <w:rPr>
          <w:rFonts w:ascii="楷体" w:eastAsia="楷体" w:hAnsi="楷体"/>
          <w:sz w:val="28"/>
          <w:szCs w:val="24"/>
        </w:rPr>
        <w:t>及讲习班活动宣传</w:t>
      </w:r>
      <w:r w:rsidR="00AF2C68">
        <w:rPr>
          <w:rFonts w:ascii="楷体" w:eastAsia="楷体" w:hAnsi="楷体" w:hint="eastAsia"/>
          <w:sz w:val="28"/>
          <w:szCs w:val="24"/>
        </w:rPr>
        <w:t>推广</w:t>
      </w:r>
      <w:r>
        <w:rPr>
          <w:rFonts w:ascii="楷体" w:eastAsia="楷体" w:hAnsi="楷体" w:hint="eastAsia"/>
          <w:sz w:val="28"/>
          <w:szCs w:val="24"/>
        </w:rPr>
        <w:t>；</w:t>
      </w:r>
    </w:p>
    <w:p w:rsidR="00E4632B" w:rsidRDefault="00E4632B" w:rsidP="00C771F8">
      <w:pPr>
        <w:pStyle w:val="a3"/>
        <w:numPr>
          <w:ilvl w:val="0"/>
          <w:numId w:val="5"/>
        </w:numPr>
        <w:spacing w:line="360" w:lineRule="auto"/>
        <w:ind w:firstLineChars="0"/>
        <w:rPr>
          <w:rFonts w:ascii="楷体" w:eastAsia="楷体" w:hAnsi="楷体"/>
          <w:sz w:val="28"/>
          <w:szCs w:val="24"/>
        </w:rPr>
      </w:pPr>
      <w:r>
        <w:rPr>
          <w:rFonts w:ascii="楷体" w:eastAsia="楷体" w:hAnsi="楷体" w:hint="eastAsia"/>
          <w:sz w:val="28"/>
          <w:szCs w:val="24"/>
        </w:rPr>
        <w:t>会议资料管理以及存档整理。</w:t>
      </w:r>
    </w:p>
    <w:p w:rsidR="00E4632B" w:rsidRDefault="00E4632B" w:rsidP="00E4632B">
      <w:pPr>
        <w:spacing w:line="360" w:lineRule="auto"/>
        <w:rPr>
          <w:rFonts w:ascii="楷体" w:eastAsia="楷体" w:hAnsi="楷体"/>
          <w:sz w:val="28"/>
          <w:szCs w:val="24"/>
        </w:rPr>
      </w:pPr>
      <w:r>
        <w:rPr>
          <w:rFonts w:ascii="楷体" w:eastAsia="楷体" w:hAnsi="楷体" w:hint="eastAsia"/>
          <w:sz w:val="28"/>
          <w:szCs w:val="24"/>
        </w:rPr>
        <w:t>讲习班承办方的职责和权利主要包括：</w:t>
      </w:r>
    </w:p>
    <w:p w:rsidR="00E4632B" w:rsidRPr="00E4632B" w:rsidRDefault="00221C4F" w:rsidP="00221C4F">
      <w:pPr>
        <w:pStyle w:val="a3"/>
        <w:numPr>
          <w:ilvl w:val="0"/>
          <w:numId w:val="6"/>
        </w:numPr>
        <w:spacing w:line="360" w:lineRule="auto"/>
        <w:ind w:firstLineChars="0"/>
        <w:rPr>
          <w:rFonts w:ascii="楷体" w:eastAsia="楷体" w:hAnsi="楷体"/>
          <w:sz w:val="28"/>
          <w:szCs w:val="24"/>
        </w:rPr>
      </w:pPr>
      <w:r w:rsidRPr="00221C4F">
        <w:rPr>
          <w:rFonts w:ascii="楷体" w:eastAsia="楷体" w:hAnsi="楷体" w:hint="eastAsia"/>
          <w:sz w:val="28"/>
          <w:szCs w:val="24"/>
        </w:rPr>
        <w:t>根据学科发展前沿确定讲习班主题及学术主任人选</w:t>
      </w:r>
      <w:r>
        <w:rPr>
          <w:rFonts w:ascii="楷体" w:eastAsia="楷体" w:hAnsi="楷体" w:hint="eastAsia"/>
          <w:sz w:val="28"/>
          <w:szCs w:val="24"/>
        </w:rPr>
        <w:t>，</w:t>
      </w:r>
      <w:r w:rsidR="00E4632B" w:rsidRPr="00E4632B">
        <w:rPr>
          <w:rFonts w:ascii="楷体" w:eastAsia="楷体" w:hAnsi="楷体" w:hint="eastAsia"/>
          <w:sz w:val="28"/>
          <w:szCs w:val="24"/>
        </w:rPr>
        <w:t>并协助学术主任邀请报告嘉宾；</w:t>
      </w:r>
    </w:p>
    <w:p w:rsidR="00E4632B" w:rsidRDefault="00E4632B" w:rsidP="00E4632B">
      <w:pPr>
        <w:pStyle w:val="a3"/>
        <w:numPr>
          <w:ilvl w:val="0"/>
          <w:numId w:val="6"/>
        </w:numPr>
        <w:spacing w:line="360" w:lineRule="auto"/>
        <w:ind w:firstLineChars="0"/>
        <w:rPr>
          <w:rFonts w:ascii="楷体" w:eastAsia="楷体" w:hAnsi="楷体"/>
          <w:sz w:val="28"/>
          <w:szCs w:val="24"/>
        </w:rPr>
      </w:pPr>
      <w:r>
        <w:rPr>
          <w:rFonts w:ascii="楷体" w:eastAsia="楷体" w:hAnsi="楷体" w:hint="eastAsia"/>
          <w:sz w:val="28"/>
          <w:szCs w:val="24"/>
        </w:rPr>
        <w:t>协助学会进行讲习班</w:t>
      </w:r>
      <w:r w:rsidR="00920273">
        <w:rPr>
          <w:rFonts w:ascii="楷体" w:eastAsia="楷体" w:hAnsi="楷体" w:hint="eastAsia"/>
          <w:sz w:val="28"/>
          <w:szCs w:val="24"/>
        </w:rPr>
        <w:t>宣传物料设计制作、网站信息维护以及</w:t>
      </w:r>
      <w:r>
        <w:rPr>
          <w:rFonts w:ascii="楷体" w:eastAsia="楷体" w:hAnsi="楷体" w:hint="eastAsia"/>
          <w:sz w:val="28"/>
          <w:szCs w:val="24"/>
        </w:rPr>
        <w:t>宣传推广；</w:t>
      </w:r>
    </w:p>
    <w:p w:rsidR="00E4632B" w:rsidRDefault="001F72A1" w:rsidP="00E4632B">
      <w:pPr>
        <w:pStyle w:val="a3"/>
        <w:numPr>
          <w:ilvl w:val="0"/>
          <w:numId w:val="6"/>
        </w:numPr>
        <w:spacing w:line="360" w:lineRule="auto"/>
        <w:ind w:firstLineChars="0"/>
        <w:rPr>
          <w:rFonts w:ascii="楷体" w:eastAsia="楷体" w:hAnsi="楷体"/>
          <w:sz w:val="28"/>
          <w:szCs w:val="24"/>
        </w:rPr>
      </w:pPr>
      <w:r>
        <w:rPr>
          <w:rFonts w:ascii="楷体" w:eastAsia="楷体" w:hAnsi="楷体" w:hint="eastAsia"/>
          <w:sz w:val="28"/>
          <w:szCs w:val="24"/>
        </w:rPr>
        <w:t>讲习班会址、会场的选择、安排与协调，报告嘉宾及参会代表的接待、食宿、交通等会务组安排；</w:t>
      </w:r>
    </w:p>
    <w:p w:rsidR="00E4632B" w:rsidRDefault="001F72A1" w:rsidP="00E4632B">
      <w:pPr>
        <w:pStyle w:val="a3"/>
        <w:numPr>
          <w:ilvl w:val="0"/>
          <w:numId w:val="6"/>
        </w:numPr>
        <w:spacing w:line="360" w:lineRule="auto"/>
        <w:ind w:firstLineChars="0"/>
        <w:rPr>
          <w:rFonts w:ascii="楷体" w:eastAsia="楷体" w:hAnsi="楷体"/>
          <w:sz w:val="28"/>
          <w:szCs w:val="24"/>
        </w:rPr>
      </w:pPr>
      <w:r>
        <w:rPr>
          <w:rFonts w:ascii="楷体" w:eastAsia="楷体" w:hAnsi="楷体"/>
          <w:sz w:val="28"/>
          <w:szCs w:val="24"/>
        </w:rPr>
        <w:t>配备会议中使用的仪器</w:t>
      </w:r>
      <w:r>
        <w:rPr>
          <w:rFonts w:ascii="楷体" w:eastAsia="楷体" w:hAnsi="楷体" w:hint="eastAsia"/>
          <w:sz w:val="28"/>
          <w:szCs w:val="24"/>
        </w:rPr>
        <w:t>、</w:t>
      </w:r>
      <w:r>
        <w:rPr>
          <w:rFonts w:ascii="楷体" w:eastAsia="楷体" w:hAnsi="楷体"/>
          <w:sz w:val="28"/>
          <w:szCs w:val="24"/>
        </w:rPr>
        <w:t>设备等</w:t>
      </w:r>
      <w:r>
        <w:rPr>
          <w:rFonts w:ascii="楷体" w:eastAsia="楷体" w:hAnsi="楷体" w:hint="eastAsia"/>
          <w:sz w:val="28"/>
          <w:szCs w:val="24"/>
        </w:rPr>
        <w:t>，</w:t>
      </w:r>
      <w:r>
        <w:rPr>
          <w:rFonts w:ascii="楷体" w:eastAsia="楷体" w:hAnsi="楷体"/>
          <w:sz w:val="28"/>
          <w:szCs w:val="24"/>
        </w:rPr>
        <w:t>并保证会议使用设备的正常运作</w:t>
      </w:r>
      <w:r>
        <w:rPr>
          <w:rFonts w:ascii="楷体" w:eastAsia="楷体" w:hAnsi="楷体" w:hint="eastAsia"/>
          <w:sz w:val="28"/>
          <w:szCs w:val="24"/>
        </w:rPr>
        <w:t>；</w:t>
      </w:r>
    </w:p>
    <w:p w:rsidR="001F72A1" w:rsidRDefault="00567ED6" w:rsidP="00E4632B">
      <w:pPr>
        <w:pStyle w:val="a3"/>
        <w:numPr>
          <w:ilvl w:val="0"/>
          <w:numId w:val="6"/>
        </w:numPr>
        <w:spacing w:line="360" w:lineRule="auto"/>
        <w:ind w:firstLineChars="0"/>
        <w:rPr>
          <w:rFonts w:ascii="楷体" w:eastAsia="楷体" w:hAnsi="楷体"/>
          <w:sz w:val="28"/>
          <w:szCs w:val="24"/>
        </w:rPr>
      </w:pPr>
      <w:r>
        <w:rPr>
          <w:rFonts w:ascii="楷体" w:eastAsia="楷体" w:hAnsi="楷体"/>
          <w:sz w:val="28"/>
          <w:szCs w:val="24"/>
        </w:rPr>
        <w:t>承办单位需定期向主办单位报告会议筹备情况</w:t>
      </w:r>
      <w:r>
        <w:rPr>
          <w:rFonts w:ascii="楷体" w:eastAsia="楷体" w:hAnsi="楷体" w:hint="eastAsia"/>
          <w:sz w:val="28"/>
          <w:szCs w:val="24"/>
        </w:rPr>
        <w:t>，</w:t>
      </w:r>
      <w:r>
        <w:rPr>
          <w:rFonts w:ascii="楷体" w:eastAsia="楷体" w:hAnsi="楷体"/>
          <w:sz w:val="28"/>
          <w:szCs w:val="24"/>
        </w:rPr>
        <w:t>及时沟通</w:t>
      </w:r>
      <w:r>
        <w:rPr>
          <w:rFonts w:ascii="楷体" w:eastAsia="楷体" w:hAnsi="楷体" w:hint="eastAsia"/>
          <w:sz w:val="28"/>
          <w:szCs w:val="24"/>
        </w:rPr>
        <w:t>。</w:t>
      </w:r>
    </w:p>
    <w:p w:rsidR="00567ED6" w:rsidRPr="00567ED6" w:rsidRDefault="00567ED6" w:rsidP="00567ED6">
      <w:pPr>
        <w:pStyle w:val="a3"/>
        <w:numPr>
          <w:ilvl w:val="0"/>
          <w:numId w:val="1"/>
        </w:numPr>
        <w:ind w:firstLineChars="0"/>
        <w:rPr>
          <w:b/>
          <w:sz w:val="28"/>
          <w:szCs w:val="28"/>
        </w:rPr>
      </w:pPr>
      <w:r w:rsidRPr="00567ED6">
        <w:rPr>
          <w:rFonts w:hint="eastAsia"/>
          <w:b/>
          <w:sz w:val="28"/>
          <w:szCs w:val="28"/>
        </w:rPr>
        <w:t>财务管理办法</w:t>
      </w:r>
    </w:p>
    <w:p w:rsidR="00567ED6" w:rsidRPr="00567ED6" w:rsidRDefault="00176384" w:rsidP="00567ED6">
      <w:pPr>
        <w:spacing w:line="360" w:lineRule="auto"/>
        <w:ind w:firstLineChars="200" w:firstLine="560"/>
        <w:rPr>
          <w:rFonts w:ascii="楷体" w:eastAsia="楷体" w:hAnsi="楷体"/>
          <w:sz w:val="28"/>
          <w:szCs w:val="24"/>
        </w:rPr>
      </w:pPr>
      <w:r>
        <w:rPr>
          <w:rFonts w:ascii="楷体" w:eastAsia="楷体" w:hAnsi="楷体" w:hint="eastAsia"/>
          <w:sz w:val="28"/>
          <w:szCs w:val="24"/>
        </w:rPr>
        <w:t>讲习班由</w:t>
      </w:r>
      <w:r w:rsidR="00C51304">
        <w:rPr>
          <w:rFonts w:ascii="楷体" w:eastAsia="楷体" w:hAnsi="楷体"/>
          <w:sz w:val="28"/>
          <w:szCs w:val="24"/>
        </w:rPr>
        <w:t>中国自动化学会</w:t>
      </w:r>
      <w:r>
        <w:rPr>
          <w:rFonts w:ascii="楷体" w:eastAsia="楷体" w:hAnsi="楷体" w:hint="eastAsia"/>
          <w:sz w:val="28"/>
          <w:szCs w:val="24"/>
        </w:rPr>
        <w:t>统一收取</w:t>
      </w:r>
      <w:r w:rsidR="00C51304">
        <w:rPr>
          <w:rFonts w:ascii="楷体" w:eastAsia="楷体" w:hAnsi="楷体"/>
          <w:sz w:val="28"/>
          <w:szCs w:val="24"/>
        </w:rPr>
        <w:t>会议注册费</w:t>
      </w:r>
      <w:r w:rsidR="00C51304">
        <w:rPr>
          <w:rFonts w:ascii="楷体" w:eastAsia="楷体" w:hAnsi="楷体" w:hint="eastAsia"/>
          <w:sz w:val="28"/>
          <w:szCs w:val="24"/>
        </w:rPr>
        <w:t>，</w:t>
      </w:r>
      <w:r w:rsidR="00C51304">
        <w:rPr>
          <w:rFonts w:ascii="楷体" w:eastAsia="楷体" w:hAnsi="楷体"/>
          <w:sz w:val="28"/>
          <w:szCs w:val="24"/>
        </w:rPr>
        <w:t>费用统一由中国自动化学会支出</w:t>
      </w:r>
      <w:r w:rsidR="0093349E">
        <w:rPr>
          <w:rFonts w:ascii="楷体" w:eastAsia="楷体" w:hAnsi="楷体" w:hint="eastAsia"/>
          <w:sz w:val="28"/>
          <w:szCs w:val="24"/>
        </w:rPr>
        <w:t>。</w:t>
      </w:r>
    </w:p>
    <w:sectPr w:rsidR="00567ED6" w:rsidRPr="00567E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CE5" w:rsidRDefault="00C41CE5" w:rsidP="00AF2C68">
      <w:r>
        <w:separator/>
      </w:r>
    </w:p>
  </w:endnote>
  <w:endnote w:type="continuationSeparator" w:id="0">
    <w:p w:rsidR="00C41CE5" w:rsidRDefault="00C41CE5" w:rsidP="00AF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CE5" w:rsidRDefault="00C41CE5" w:rsidP="00AF2C68">
      <w:r>
        <w:separator/>
      </w:r>
    </w:p>
  </w:footnote>
  <w:footnote w:type="continuationSeparator" w:id="0">
    <w:p w:rsidR="00C41CE5" w:rsidRDefault="00C41CE5" w:rsidP="00AF2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9AE"/>
    <w:multiLevelType w:val="hybridMultilevel"/>
    <w:tmpl w:val="A57876CA"/>
    <w:lvl w:ilvl="0" w:tplc="EDA446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8B4A33"/>
    <w:multiLevelType w:val="hybridMultilevel"/>
    <w:tmpl w:val="8376CAC0"/>
    <w:lvl w:ilvl="0" w:tplc="5A98EBA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E732F93"/>
    <w:multiLevelType w:val="hybridMultilevel"/>
    <w:tmpl w:val="77C8CE22"/>
    <w:lvl w:ilvl="0" w:tplc="B9BC0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89075F"/>
    <w:multiLevelType w:val="hybridMultilevel"/>
    <w:tmpl w:val="959034CC"/>
    <w:lvl w:ilvl="0" w:tplc="F45867F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746262B"/>
    <w:multiLevelType w:val="hybridMultilevel"/>
    <w:tmpl w:val="52BE93F6"/>
    <w:lvl w:ilvl="0" w:tplc="BEB8294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6190340"/>
    <w:multiLevelType w:val="hybridMultilevel"/>
    <w:tmpl w:val="680AA67C"/>
    <w:lvl w:ilvl="0" w:tplc="F1F49C4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9E"/>
    <w:rsid w:val="000534DB"/>
    <w:rsid w:val="00095F50"/>
    <w:rsid w:val="00176384"/>
    <w:rsid w:val="001D4BB6"/>
    <w:rsid w:val="001F72A1"/>
    <w:rsid w:val="00221C4F"/>
    <w:rsid w:val="003A3361"/>
    <w:rsid w:val="003B2B83"/>
    <w:rsid w:val="00490FD4"/>
    <w:rsid w:val="00496014"/>
    <w:rsid w:val="00567ED6"/>
    <w:rsid w:val="005A61C9"/>
    <w:rsid w:val="005E7F77"/>
    <w:rsid w:val="00603EA8"/>
    <w:rsid w:val="0064353E"/>
    <w:rsid w:val="007557D4"/>
    <w:rsid w:val="00815132"/>
    <w:rsid w:val="00852523"/>
    <w:rsid w:val="008B79BE"/>
    <w:rsid w:val="00920273"/>
    <w:rsid w:val="0093349E"/>
    <w:rsid w:val="009C269E"/>
    <w:rsid w:val="00AC4B14"/>
    <w:rsid w:val="00AF2C68"/>
    <w:rsid w:val="00C41CE5"/>
    <w:rsid w:val="00C51304"/>
    <w:rsid w:val="00C771F8"/>
    <w:rsid w:val="00CF2253"/>
    <w:rsid w:val="00D335B0"/>
    <w:rsid w:val="00D432F1"/>
    <w:rsid w:val="00D97D12"/>
    <w:rsid w:val="00E4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EA8"/>
    <w:pPr>
      <w:ind w:firstLineChars="200" w:firstLine="420"/>
    </w:pPr>
  </w:style>
  <w:style w:type="paragraph" w:styleId="a4">
    <w:name w:val="header"/>
    <w:basedOn w:val="a"/>
    <w:link w:val="Char"/>
    <w:uiPriority w:val="99"/>
    <w:unhideWhenUsed/>
    <w:rsid w:val="00AF2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C68"/>
    <w:rPr>
      <w:sz w:val="18"/>
      <w:szCs w:val="18"/>
    </w:rPr>
  </w:style>
  <w:style w:type="paragraph" w:styleId="a5">
    <w:name w:val="footer"/>
    <w:basedOn w:val="a"/>
    <w:link w:val="Char0"/>
    <w:uiPriority w:val="99"/>
    <w:unhideWhenUsed/>
    <w:rsid w:val="00AF2C68"/>
    <w:pPr>
      <w:tabs>
        <w:tab w:val="center" w:pos="4153"/>
        <w:tab w:val="right" w:pos="8306"/>
      </w:tabs>
      <w:snapToGrid w:val="0"/>
      <w:jc w:val="left"/>
    </w:pPr>
    <w:rPr>
      <w:sz w:val="18"/>
      <w:szCs w:val="18"/>
    </w:rPr>
  </w:style>
  <w:style w:type="character" w:customStyle="1" w:styleId="Char0">
    <w:name w:val="页脚 Char"/>
    <w:basedOn w:val="a0"/>
    <w:link w:val="a5"/>
    <w:uiPriority w:val="99"/>
    <w:rsid w:val="00AF2C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EA8"/>
    <w:pPr>
      <w:ind w:firstLineChars="200" w:firstLine="420"/>
    </w:pPr>
  </w:style>
  <w:style w:type="paragraph" w:styleId="a4">
    <w:name w:val="header"/>
    <w:basedOn w:val="a"/>
    <w:link w:val="Char"/>
    <w:uiPriority w:val="99"/>
    <w:unhideWhenUsed/>
    <w:rsid w:val="00AF2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C68"/>
    <w:rPr>
      <w:sz w:val="18"/>
      <w:szCs w:val="18"/>
    </w:rPr>
  </w:style>
  <w:style w:type="paragraph" w:styleId="a5">
    <w:name w:val="footer"/>
    <w:basedOn w:val="a"/>
    <w:link w:val="Char0"/>
    <w:uiPriority w:val="99"/>
    <w:unhideWhenUsed/>
    <w:rsid w:val="00AF2C68"/>
    <w:pPr>
      <w:tabs>
        <w:tab w:val="center" w:pos="4153"/>
        <w:tab w:val="right" w:pos="8306"/>
      </w:tabs>
      <w:snapToGrid w:val="0"/>
      <w:jc w:val="left"/>
    </w:pPr>
    <w:rPr>
      <w:sz w:val="18"/>
      <w:szCs w:val="18"/>
    </w:rPr>
  </w:style>
  <w:style w:type="character" w:customStyle="1" w:styleId="Char0">
    <w:name w:val="页脚 Char"/>
    <w:basedOn w:val="a0"/>
    <w:link w:val="a5"/>
    <w:uiPriority w:val="99"/>
    <w:rsid w:val="00AF2C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8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中国自动化学会</dc:creator>
  <cp:keywords/>
  <dc:description/>
  <cp:lastModifiedBy>中国自动化学会</cp:lastModifiedBy>
  <cp:revision>30</cp:revision>
  <dcterms:created xsi:type="dcterms:W3CDTF">2018-07-03T02:08:00Z</dcterms:created>
  <dcterms:modified xsi:type="dcterms:W3CDTF">2019-02-18T05:58:00Z</dcterms:modified>
</cp:coreProperties>
</file>